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B9" w:rsidRPr="0020399E" w:rsidRDefault="00D018B9" w:rsidP="0020399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20399E">
        <w:rPr>
          <w:rFonts w:ascii="Times New Roman" w:hAnsi="Times New Roman" w:cs="Times New Roman"/>
          <w:b/>
          <w:sz w:val="28"/>
        </w:rPr>
        <w:t xml:space="preserve">Senior School, </w:t>
      </w:r>
      <w:proofErr w:type="spellStart"/>
      <w:r w:rsidRPr="0020399E">
        <w:rPr>
          <w:rFonts w:ascii="Times New Roman" w:hAnsi="Times New Roman" w:cs="Times New Roman"/>
          <w:b/>
          <w:sz w:val="28"/>
        </w:rPr>
        <w:t>Gulshan</w:t>
      </w:r>
      <w:proofErr w:type="spellEnd"/>
    </w:p>
    <w:p w:rsidR="005C2540" w:rsidRPr="0020399E" w:rsidRDefault="00907D2F" w:rsidP="0020399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CLASS: IX</w:t>
      </w:r>
    </w:p>
    <w:p w:rsidR="00D40743" w:rsidRPr="0020399E" w:rsidRDefault="00D40743" w:rsidP="0020399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399E">
        <w:rPr>
          <w:rFonts w:ascii="Times New Roman" w:hAnsi="Times New Roman" w:cs="Times New Roman"/>
          <w:b/>
          <w:sz w:val="24"/>
        </w:rPr>
        <w:t>SUBJECT:</w:t>
      </w:r>
      <w:r w:rsidR="007D5897" w:rsidRPr="0020399E">
        <w:rPr>
          <w:rFonts w:ascii="Times New Roman" w:hAnsi="Times New Roman" w:cs="Times New Roman"/>
          <w:b/>
          <w:sz w:val="24"/>
        </w:rPr>
        <w:t xml:space="preserve"> </w:t>
      </w:r>
      <w:r w:rsidR="00E3509D" w:rsidRPr="0020399E">
        <w:rPr>
          <w:rFonts w:ascii="Times New Roman" w:hAnsi="Times New Roman" w:cs="Times New Roman"/>
          <w:b/>
          <w:sz w:val="24"/>
        </w:rPr>
        <w:t>Accounting</w:t>
      </w:r>
    </w:p>
    <w:p w:rsidR="00D40743" w:rsidRPr="0020399E" w:rsidRDefault="00D40743" w:rsidP="0020399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399E">
        <w:rPr>
          <w:rFonts w:ascii="Times New Roman" w:hAnsi="Times New Roman" w:cs="Times New Roman"/>
          <w:b/>
          <w:sz w:val="24"/>
        </w:rPr>
        <w:t>T</w:t>
      </w:r>
      <w:r w:rsidR="00E25143" w:rsidRPr="0020399E">
        <w:rPr>
          <w:rFonts w:ascii="Times New Roman" w:hAnsi="Times New Roman" w:cs="Times New Roman"/>
          <w:b/>
          <w:sz w:val="24"/>
        </w:rPr>
        <w:t>EA</w:t>
      </w:r>
      <w:r w:rsidR="00E3509D" w:rsidRPr="0020399E">
        <w:rPr>
          <w:rFonts w:ascii="Times New Roman" w:hAnsi="Times New Roman" w:cs="Times New Roman"/>
          <w:b/>
          <w:sz w:val="24"/>
        </w:rPr>
        <w:t xml:space="preserve">CHER: Mahdi </w:t>
      </w:r>
      <w:proofErr w:type="spellStart"/>
      <w:r w:rsidR="00E3509D" w:rsidRPr="0020399E">
        <w:rPr>
          <w:rFonts w:ascii="Times New Roman" w:hAnsi="Times New Roman" w:cs="Times New Roman"/>
          <w:b/>
          <w:sz w:val="24"/>
        </w:rPr>
        <w:t>Samdani</w:t>
      </w:r>
      <w:proofErr w:type="spellEnd"/>
    </w:p>
    <w:p w:rsidR="00D40743" w:rsidRDefault="00D40743" w:rsidP="0020399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399E">
        <w:rPr>
          <w:rFonts w:ascii="Times New Roman" w:hAnsi="Times New Roman" w:cs="Times New Roman"/>
          <w:b/>
          <w:sz w:val="24"/>
        </w:rPr>
        <w:t>MONTH: March 2020</w:t>
      </w:r>
    </w:p>
    <w:p w:rsidR="0020399E" w:rsidRPr="0020399E" w:rsidRDefault="0020399E" w:rsidP="0020399E">
      <w:pPr>
        <w:pStyle w:val="NoSpacing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15068" w:type="dxa"/>
        <w:tblInd w:w="-1062" w:type="dxa"/>
        <w:tblLook w:val="04A0" w:firstRow="1" w:lastRow="0" w:firstColumn="1" w:lastColumn="0" w:noHBand="0" w:noVBand="1"/>
      </w:tblPr>
      <w:tblGrid>
        <w:gridCol w:w="2160"/>
        <w:gridCol w:w="2520"/>
        <w:gridCol w:w="2790"/>
        <w:gridCol w:w="2573"/>
        <w:gridCol w:w="2531"/>
        <w:gridCol w:w="2494"/>
      </w:tblGrid>
      <w:tr w:rsidR="00E25143" w:rsidTr="00C868BA">
        <w:trPr>
          <w:trHeight w:val="576"/>
        </w:trPr>
        <w:tc>
          <w:tcPr>
            <w:tcW w:w="2160" w:type="dxa"/>
          </w:tcPr>
          <w:p w:rsidR="00E25143" w:rsidRDefault="00E25143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520" w:type="dxa"/>
          </w:tcPr>
          <w:p w:rsidR="00E25143" w:rsidRDefault="00E25143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1</w:t>
            </w:r>
          </w:p>
          <w:p w:rsidR="000B0F40" w:rsidRDefault="000B0F40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18.03.2020</w:t>
            </w:r>
          </w:p>
        </w:tc>
        <w:tc>
          <w:tcPr>
            <w:tcW w:w="2790" w:type="dxa"/>
          </w:tcPr>
          <w:p w:rsidR="00E25143" w:rsidRDefault="00E25143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2</w:t>
            </w:r>
          </w:p>
          <w:p w:rsidR="000B0F40" w:rsidRDefault="000B0F40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19.03.2020</w:t>
            </w:r>
          </w:p>
        </w:tc>
        <w:tc>
          <w:tcPr>
            <w:tcW w:w="2573" w:type="dxa"/>
          </w:tcPr>
          <w:p w:rsidR="00E25143" w:rsidRDefault="00E25143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3</w:t>
            </w:r>
          </w:p>
          <w:p w:rsidR="005B1087" w:rsidRDefault="005B1087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22.08.2020</w:t>
            </w:r>
          </w:p>
        </w:tc>
        <w:tc>
          <w:tcPr>
            <w:tcW w:w="2531" w:type="dxa"/>
          </w:tcPr>
          <w:p w:rsidR="00CA1F0C" w:rsidRDefault="004C1996" w:rsidP="00CA1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4</w:t>
            </w:r>
          </w:p>
          <w:p w:rsidR="00E25143" w:rsidRDefault="00CA1F0C" w:rsidP="00CA1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DB675F">
              <w:rPr>
                <w:b/>
                <w:sz w:val="24"/>
                <w:szCs w:val="24"/>
              </w:rPr>
              <w:t>.03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2494" w:type="dxa"/>
          </w:tcPr>
          <w:p w:rsidR="00CA1F0C" w:rsidRDefault="004C1996" w:rsidP="00CA1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5</w:t>
            </w:r>
          </w:p>
          <w:p w:rsidR="00E25143" w:rsidRDefault="00CA1F0C" w:rsidP="00CA1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DB675F">
              <w:rPr>
                <w:b/>
                <w:sz w:val="24"/>
                <w:szCs w:val="24"/>
              </w:rPr>
              <w:t>.03</w:t>
            </w:r>
            <w:r>
              <w:rPr>
                <w:b/>
                <w:sz w:val="24"/>
                <w:szCs w:val="24"/>
              </w:rPr>
              <w:t>.2020</w:t>
            </w:r>
          </w:p>
        </w:tc>
      </w:tr>
      <w:tr w:rsidR="00E25143" w:rsidTr="00767BC1">
        <w:trPr>
          <w:trHeight w:val="534"/>
        </w:trPr>
        <w:tc>
          <w:tcPr>
            <w:tcW w:w="2160" w:type="dxa"/>
          </w:tcPr>
          <w:p w:rsidR="00E25143" w:rsidRDefault="00E25143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Topic/Chapter</w:t>
            </w:r>
          </w:p>
        </w:tc>
        <w:tc>
          <w:tcPr>
            <w:tcW w:w="2520" w:type="dxa"/>
            <w:vAlign w:val="center"/>
          </w:tcPr>
          <w:p w:rsidR="00E25143" w:rsidRDefault="00907D2F" w:rsidP="00767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: 30</w:t>
            </w:r>
          </w:p>
        </w:tc>
        <w:tc>
          <w:tcPr>
            <w:tcW w:w="2790" w:type="dxa"/>
            <w:vAlign w:val="center"/>
          </w:tcPr>
          <w:p w:rsidR="00E25143" w:rsidRDefault="004E289D" w:rsidP="00767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: 30</w:t>
            </w:r>
          </w:p>
        </w:tc>
        <w:tc>
          <w:tcPr>
            <w:tcW w:w="2573" w:type="dxa"/>
            <w:vAlign w:val="center"/>
          </w:tcPr>
          <w:p w:rsidR="00E25143" w:rsidRDefault="005B1087" w:rsidP="00767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Chapter: </w:t>
            </w:r>
            <w:r w:rsidR="009F16A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31" w:type="dxa"/>
            <w:vAlign w:val="center"/>
          </w:tcPr>
          <w:p w:rsidR="00E25143" w:rsidRDefault="00253F79" w:rsidP="00767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Chapter: 31</w:t>
            </w:r>
          </w:p>
        </w:tc>
        <w:tc>
          <w:tcPr>
            <w:tcW w:w="2494" w:type="dxa"/>
            <w:vAlign w:val="center"/>
          </w:tcPr>
          <w:p w:rsidR="00E25143" w:rsidRDefault="00C73704" w:rsidP="00767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Chapter: 3</w:t>
            </w:r>
            <w:r w:rsidR="00767BC1">
              <w:rPr>
                <w:b/>
                <w:sz w:val="24"/>
                <w:szCs w:val="24"/>
              </w:rPr>
              <w:t>1</w:t>
            </w:r>
          </w:p>
        </w:tc>
      </w:tr>
      <w:tr w:rsidR="00E25143" w:rsidTr="00C868BA">
        <w:trPr>
          <w:trHeight w:val="534"/>
        </w:trPr>
        <w:tc>
          <w:tcPr>
            <w:tcW w:w="2160" w:type="dxa"/>
          </w:tcPr>
          <w:p w:rsidR="00E25143" w:rsidRDefault="00E25143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number</w:t>
            </w:r>
          </w:p>
        </w:tc>
        <w:tc>
          <w:tcPr>
            <w:tcW w:w="2520" w:type="dxa"/>
          </w:tcPr>
          <w:p w:rsidR="00E25143" w:rsidRDefault="00907D2F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2790" w:type="dxa"/>
          </w:tcPr>
          <w:p w:rsidR="00E25143" w:rsidRDefault="004E289D" w:rsidP="00515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</w:t>
            </w:r>
          </w:p>
        </w:tc>
        <w:tc>
          <w:tcPr>
            <w:tcW w:w="2573" w:type="dxa"/>
          </w:tcPr>
          <w:p w:rsidR="00E25143" w:rsidRDefault="009F16AB" w:rsidP="00515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531" w:type="dxa"/>
          </w:tcPr>
          <w:p w:rsidR="00E25143" w:rsidRDefault="00253F79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</w:t>
            </w:r>
          </w:p>
        </w:tc>
        <w:tc>
          <w:tcPr>
            <w:tcW w:w="2494" w:type="dxa"/>
          </w:tcPr>
          <w:p w:rsidR="00E25143" w:rsidRDefault="008B6D32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</w:t>
            </w:r>
          </w:p>
        </w:tc>
      </w:tr>
      <w:tr w:rsidR="00C868BA" w:rsidTr="00C868BA">
        <w:trPr>
          <w:trHeight w:val="1332"/>
        </w:trPr>
        <w:tc>
          <w:tcPr>
            <w:tcW w:w="2160" w:type="dxa"/>
          </w:tcPr>
          <w:p w:rsidR="00C868BA" w:rsidRDefault="00C868BA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OBJECTIVE: </w:t>
            </w:r>
          </w:p>
          <w:p w:rsidR="00C868BA" w:rsidRDefault="00C868BA" w:rsidP="00B963D9">
            <w:pPr>
              <w:pStyle w:val="ListParagraph"/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868BA" w:rsidRPr="00B963D9" w:rsidRDefault="00C868BA" w:rsidP="00907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unde</w:t>
            </w:r>
            <w:r w:rsidR="00E3509D">
              <w:rPr>
                <w:b/>
                <w:sz w:val="24"/>
                <w:szCs w:val="24"/>
              </w:rPr>
              <w:t xml:space="preserve">rstand the meaning </w:t>
            </w:r>
            <w:r w:rsidR="00907D2F">
              <w:rPr>
                <w:b/>
                <w:sz w:val="24"/>
                <w:szCs w:val="24"/>
              </w:rPr>
              <w:t>Bank reconciliation statement.</w:t>
            </w:r>
          </w:p>
        </w:tc>
        <w:tc>
          <w:tcPr>
            <w:tcW w:w="2790" w:type="dxa"/>
          </w:tcPr>
          <w:p w:rsidR="00C868BA" w:rsidRPr="00B963D9" w:rsidRDefault="004E289D" w:rsidP="00B21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Meaning of dishonored </w:t>
            </w:r>
            <w:proofErr w:type="spellStart"/>
            <w:r>
              <w:rPr>
                <w:b/>
                <w:sz w:val="24"/>
                <w:szCs w:val="24"/>
              </w:rPr>
              <w:t>cheque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E350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</w:tcPr>
          <w:p w:rsidR="00C868BA" w:rsidRPr="00B963D9" w:rsidRDefault="009F16AB" w:rsidP="00B21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understand </w:t>
            </w:r>
            <w:r w:rsidR="00B1742C">
              <w:rPr>
                <w:b/>
                <w:sz w:val="24"/>
                <w:szCs w:val="24"/>
              </w:rPr>
              <w:t>‘bank</w:t>
            </w:r>
            <w:r>
              <w:rPr>
                <w:b/>
                <w:sz w:val="24"/>
                <w:szCs w:val="24"/>
              </w:rPr>
              <w:t xml:space="preserve"> overdraft’.</w:t>
            </w:r>
          </w:p>
        </w:tc>
        <w:tc>
          <w:tcPr>
            <w:tcW w:w="2531" w:type="dxa"/>
          </w:tcPr>
          <w:p w:rsidR="00C868BA" w:rsidRPr="00B963D9" w:rsidRDefault="00B8586F" w:rsidP="00B21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Usefulness of control accounts.</w:t>
            </w:r>
          </w:p>
        </w:tc>
        <w:tc>
          <w:tcPr>
            <w:tcW w:w="2494" w:type="dxa"/>
          </w:tcPr>
          <w:p w:rsidR="00C868BA" w:rsidRPr="00B963D9" w:rsidRDefault="000C20BA" w:rsidP="00A83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contra entry works.</w:t>
            </w:r>
          </w:p>
        </w:tc>
      </w:tr>
      <w:tr w:rsidR="00C868BA" w:rsidTr="00C868BA">
        <w:trPr>
          <w:trHeight w:val="1413"/>
        </w:trPr>
        <w:tc>
          <w:tcPr>
            <w:tcW w:w="2160" w:type="dxa"/>
          </w:tcPr>
          <w:p w:rsidR="00C868BA" w:rsidRDefault="00C868BA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QUESTIONS:</w:t>
            </w:r>
          </w:p>
        </w:tc>
        <w:tc>
          <w:tcPr>
            <w:tcW w:w="2520" w:type="dxa"/>
          </w:tcPr>
          <w:p w:rsidR="001646B5" w:rsidRDefault="001646B5" w:rsidP="0016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907D2F">
              <w:rPr>
                <w:b/>
                <w:sz w:val="24"/>
                <w:szCs w:val="24"/>
              </w:rPr>
              <w:t>Explain two reasons of preparing a bank reconciliation statement.</w:t>
            </w:r>
          </w:p>
          <w:p w:rsidR="00E3509D" w:rsidRDefault="00E3509D" w:rsidP="001646B5">
            <w:pPr>
              <w:rPr>
                <w:b/>
                <w:sz w:val="24"/>
                <w:szCs w:val="24"/>
              </w:rPr>
            </w:pPr>
          </w:p>
          <w:p w:rsidR="001646B5" w:rsidRDefault="001646B5" w:rsidP="00907D2F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9B69D4" w:rsidRDefault="001646B5" w:rsidP="004E2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4E289D">
              <w:rPr>
                <w:b/>
                <w:sz w:val="24"/>
                <w:szCs w:val="24"/>
              </w:rPr>
              <w:t>State three items may appear in the bank statement but missing from the cashbook.</w:t>
            </w:r>
          </w:p>
        </w:tc>
        <w:tc>
          <w:tcPr>
            <w:tcW w:w="2573" w:type="dxa"/>
          </w:tcPr>
          <w:p w:rsidR="00C868BA" w:rsidRDefault="00F04F7D" w:rsidP="00164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FA3C5A">
              <w:rPr>
                <w:b/>
                <w:sz w:val="24"/>
                <w:szCs w:val="24"/>
              </w:rPr>
              <w:t>State two items may appear in the cashbook but missing from the bank statement.</w:t>
            </w:r>
          </w:p>
          <w:p w:rsidR="001646B5" w:rsidRDefault="001646B5" w:rsidP="001646B5">
            <w:pPr>
              <w:rPr>
                <w:b/>
                <w:sz w:val="24"/>
                <w:szCs w:val="24"/>
              </w:rPr>
            </w:pPr>
          </w:p>
          <w:p w:rsidR="001646B5" w:rsidRDefault="001646B5" w:rsidP="001646B5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A83C28" w:rsidRDefault="009A47F5" w:rsidP="008B6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8B6D32">
              <w:rPr>
                <w:b/>
                <w:sz w:val="24"/>
                <w:szCs w:val="24"/>
              </w:rPr>
              <w:t>What are benefits of preparing control accounts?</w:t>
            </w:r>
          </w:p>
        </w:tc>
        <w:tc>
          <w:tcPr>
            <w:tcW w:w="2494" w:type="dxa"/>
          </w:tcPr>
          <w:p w:rsidR="00C868BA" w:rsidRDefault="009A47F5" w:rsidP="00C73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51503E">
              <w:rPr>
                <w:b/>
                <w:sz w:val="24"/>
                <w:szCs w:val="24"/>
              </w:rPr>
              <w:t xml:space="preserve"> </w:t>
            </w:r>
            <w:r w:rsidR="00C73704">
              <w:rPr>
                <w:b/>
                <w:sz w:val="24"/>
                <w:szCs w:val="24"/>
              </w:rPr>
              <w:t>State two reasons of credit balance in the receivables ledger.</w:t>
            </w:r>
          </w:p>
        </w:tc>
      </w:tr>
      <w:tr w:rsidR="00A35173" w:rsidTr="00C868BA">
        <w:trPr>
          <w:trHeight w:val="790"/>
        </w:trPr>
        <w:tc>
          <w:tcPr>
            <w:tcW w:w="2160" w:type="dxa"/>
          </w:tcPr>
          <w:p w:rsidR="00A35173" w:rsidRDefault="00A35173" w:rsidP="00D40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</w:t>
            </w:r>
          </w:p>
        </w:tc>
        <w:tc>
          <w:tcPr>
            <w:tcW w:w="2520" w:type="dxa"/>
          </w:tcPr>
          <w:p w:rsidR="00A35173" w:rsidRDefault="00E3509D" w:rsidP="00515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</w:t>
            </w:r>
            <w:r w:rsidR="00A35173">
              <w:rPr>
                <w:b/>
                <w:sz w:val="24"/>
                <w:szCs w:val="24"/>
              </w:rPr>
              <w:t xml:space="preserve"> Questions</w:t>
            </w:r>
          </w:p>
          <w:p w:rsidR="00A35173" w:rsidRDefault="00AC6D3A" w:rsidP="00515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 to 30.3</w:t>
            </w:r>
          </w:p>
        </w:tc>
        <w:tc>
          <w:tcPr>
            <w:tcW w:w="2790" w:type="dxa"/>
          </w:tcPr>
          <w:p w:rsidR="009B69D4" w:rsidRDefault="009B69D4" w:rsidP="009B69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 Questions</w:t>
            </w:r>
          </w:p>
          <w:p w:rsidR="00A35173" w:rsidRDefault="00A9722E" w:rsidP="009B69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30.4 </w:t>
            </w:r>
            <w:proofErr w:type="gramStart"/>
            <w:r>
              <w:rPr>
                <w:b/>
                <w:sz w:val="24"/>
                <w:szCs w:val="24"/>
              </w:rPr>
              <w:t>and</w:t>
            </w:r>
            <w:proofErr w:type="gramEnd"/>
            <w:r>
              <w:rPr>
                <w:b/>
                <w:sz w:val="24"/>
                <w:szCs w:val="24"/>
              </w:rPr>
              <w:t xml:space="preserve"> 30.5</w:t>
            </w:r>
            <w:r w:rsidR="009B69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A35173" w:rsidRDefault="00A35173" w:rsidP="00A351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 Questions</w:t>
            </w:r>
          </w:p>
          <w:p w:rsidR="00A35173" w:rsidRDefault="00FA3C5A" w:rsidP="00515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7 and 30.8</w:t>
            </w:r>
          </w:p>
        </w:tc>
        <w:tc>
          <w:tcPr>
            <w:tcW w:w="2531" w:type="dxa"/>
          </w:tcPr>
          <w:p w:rsidR="00A35173" w:rsidRDefault="00A35173" w:rsidP="00B21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 Questions</w:t>
            </w:r>
          </w:p>
          <w:p w:rsidR="00A35173" w:rsidRDefault="008B6D32" w:rsidP="00B21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 to 30</w:t>
            </w:r>
            <w:r w:rsidR="00A83C28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2494" w:type="dxa"/>
          </w:tcPr>
          <w:p w:rsidR="00A35173" w:rsidRDefault="00A35173" w:rsidP="00B21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 Questions</w:t>
            </w:r>
          </w:p>
          <w:p w:rsidR="00A35173" w:rsidRDefault="00C73704" w:rsidP="00C73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30.3</w:t>
            </w:r>
            <w:r w:rsidR="00B54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</w:t>
            </w:r>
            <w:r w:rsidR="00B54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30.5</w:t>
            </w:r>
          </w:p>
        </w:tc>
      </w:tr>
      <w:tr w:rsidR="00501E8B" w:rsidTr="00501E8B">
        <w:trPr>
          <w:trHeight w:val="790"/>
        </w:trPr>
        <w:tc>
          <w:tcPr>
            <w:tcW w:w="2160" w:type="dxa"/>
            <w:vAlign w:val="center"/>
          </w:tcPr>
          <w:p w:rsidR="00501E8B" w:rsidRDefault="00501E8B" w:rsidP="00501E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Teacher</w:t>
            </w:r>
          </w:p>
        </w:tc>
        <w:tc>
          <w:tcPr>
            <w:tcW w:w="12908" w:type="dxa"/>
            <w:gridSpan w:val="5"/>
            <w:vAlign w:val="center"/>
          </w:tcPr>
          <w:p w:rsidR="00501E8B" w:rsidRDefault="00501E8B" w:rsidP="00501E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Mahdi </w:t>
            </w:r>
            <w:proofErr w:type="spellStart"/>
            <w:r>
              <w:rPr>
                <w:b/>
                <w:sz w:val="24"/>
                <w:szCs w:val="24"/>
              </w:rPr>
              <w:t>Samdani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501E8B" w:rsidRDefault="00501E8B" w:rsidP="00501E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IGCSE and IAL Accounting Teacher</w:t>
            </w:r>
            <w:r w:rsidR="00843CDA">
              <w:rPr>
                <w:b/>
                <w:sz w:val="24"/>
                <w:szCs w:val="24"/>
              </w:rPr>
              <w:t>.</w:t>
            </w:r>
          </w:p>
        </w:tc>
      </w:tr>
    </w:tbl>
    <w:p w:rsidR="00D40743" w:rsidRDefault="00D40743" w:rsidP="00D40743">
      <w:pPr>
        <w:jc w:val="center"/>
        <w:rPr>
          <w:b/>
          <w:sz w:val="24"/>
          <w:szCs w:val="24"/>
        </w:rPr>
      </w:pPr>
    </w:p>
    <w:p w:rsidR="000C0694" w:rsidRDefault="000C0694" w:rsidP="00D40743">
      <w:pPr>
        <w:jc w:val="center"/>
        <w:rPr>
          <w:b/>
          <w:sz w:val="24"/>
          <w:szCs w:val="24"/>
        </w:rPr>
      </w:pPr>
    </w:p>
    <w:p w:rsidR="007D5897" w:rsidRDefault="007D5897" w:rsidP="00D40743">
      <w:pPr>
        <w:jc w:val="center"/>
        <w:rPr>
          <w:b/>
          <w:sz w:val="24"/>
          <w:szCs w:val="24"/>
        </w:rPr>
      </w:pPr>
    </w:p>
    <w:p w:rsidR="007D5897" w:rsidRDefault="007D5897" w:rsidP="00D40743">
      <w:pPr>
        <w:jc w:val="center"/>
        <w:rPr>
          <w:b/>
          <w:sz w:val="24"/>
          <w:szCs w:val="24"/>
        </w:rPr>
      </w:pPr>
    </w:p>
    <w:p w:rsidR="007D5897" w:rsidRDefault="007D5897" w:rsidP="00D40743">
      <w:pPr>
        <w:jc w:val="center"/>
        <w:rPr>
          <w:b/>
          <w:sz w:val="24"/>
          <w:szCs w:val="24"/>
        </w:rPr>
      </w:pPr>
    </w:p>
    <w:p w:rsidR="007257DF" w:rsidRDefault="007257DF" w:rsidP="00D40743">
      <w:pPr>
        <w:jc w:val="center"/>
        <w:rPr>
          <w:b/>
          <w:sz w:val="24"/>
          <w:szCs w:val="24"/>
        </w:rPr>
      </w:pPr>
    </w:p>
    <w:p w:rsidR="007257DF" w:rsidRDefault="007257DF" w:rsidP="00D40743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648"/>
        <w:gridCol w:w="3752"/>
        <w:gridCol w:w="2520"/>
        <w:gridCol w:w="2880"/>
        <w:gridCol w:w="2898"/>
      </w:tblGrid>
      <w:tr w:rsidR="004F255F" w:rsidTr="004F255F">
        <w:trPr>
          <w:trHeight w:val="592"/>
        </w:trPr>
        <w:tc>
          <w:tcPr>
            <w:tcW w:w="0" w:type="auto"/>
          </w:tcPr>
          <w:p w:rsidR="004F255F" w:rsidRDefault="004F255F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3752" w:type="dxa"/>
          </w:tcPr>
          <w:p w:rsidR="004F255F" w:rsidRDefault="004F255F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6</w:t>
            </w:r>
          </w:p>
          <w:p w:rsidR="004F255F" w:rsidRDefault="004F255F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25.03.2020</w:t>
            </w:r>
          </w:p>
        </w:tc>
        <w:tc>
          <w:tcPr>
            <w:tcW w:w="2520" w:type="dxa"/>
          </w:tcPr>
          <w:p w:rsidR="004F255F" w:rsidRDefault="004F255F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7</w:t>
            </w:r>
          </w:p>
          <w:p w:rsidR="004F255F" w:rsidRDefault="004F255F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29.03.2020</w:t>
            </w:r>
          </w:p>
        </w:tc>
        <w:tc>
          <w:tcPr>
            <w:tcW w:w="2880" w:type="dxa"/>
          </w:tcPr>
          <w:p w:rsidR="004F255F" w:rsidRDefault="004F255F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8</w:t>
            </w:r>
          </w:p>
          <w:p w:rsidR="004F255F" w:rsidRDefault="004F255F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30.03.2020</w:t>
            </w:r>
          </w:p>
        </w:tc>
        <w:tc>
          <w:tcPr>
            <w:tcW w:w="2898" w:type="dxa"/>
          </w:tcPr>
          <w:p w:rsidR="004F255F" w:rsidRDefault="004F255F" w:rsidP="00BA4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9</w:t>
            </w:r>
          </w:p>
          <w:p w:rsidR="004F255F" w:rsidRDefault="004F255F" w:rsidP="00BA4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.03.2020</w:t>
            </w:r>
          </w:p>
        </w:tc>
      </w:tr>
      <w:tr w:rsidR="004F255F" w:rsidTr="00BD4296">
        <w:trPr>
          <w:trHeight w:val="549"/>
        </w:trPr>
        <w:tc>
          <w:tcPr>
            <w:tcW w:w="0" w:type="auto"/>
          </w:tcPr>
          <w:p w:rsidR="004F255F" w:rsidRDefault="004F255F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Topic/Chapter</w:t>
            </w:r>
          </w:p>
        </w:tc>
        <w:tc>
          <w:tcPr>
            <w:tcW w:w="3752" w:type="dxa"/>
            <w:vAlign w:val="center"/>
          </w:tcPr>
          <w:p w:rsidR="004F255F" w:rsidRDefault="004F255F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: 32</w:t>
            </w:r>
          </w:p>
        </w:tc>
        <w:tc>
          <w:tcPr>
            <w:tcW w:w="2520" w:type="dxa"/>
            <w:vAlign w:val="center"/>
          </w:tcPr>
          <w:p w:rsidR="004F255F" w:rsidRDefault="004F255F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:32</w:t>
            </w:r>
          </w:p>
        </w:tc>
        <w:tc>
          <w:tcPr>
            <w:tcW w:w="2880" w:type="dxa"/>
            <w:vAlign w:val="center"/>
          </w:tcPr>
          <w:p w:rsidR="004F255F" w:rsidRDefault="004F255F" w:rsidP="00DB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:33</w:t>
            </w:r>
          </w:p>
        </w:tc>
        <w:tc>
          <w:tcPr>
            <w:tcW w:w="2898" w:type="dxa"/>
            <w:vAlign w:val="center"/>
          </w:tcPr>
          <w:p w:rsidR="004F255F" w:rsidRDefault="004F255F" w:rsidP="00BA4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:33</w:t>
            </w:r>
          </w:p>
        </w:tc>
      </w:tr>
      <w:tr w:rsidR="004F255F" w:rsidTr="004F255F">
        <w:trPr>
          <w:trHeight w:val="549"/>
        </w:trPr>
        <w:tc>
          <w:tcPr>
            <w:tcW w:w="0" w:type="auto"/>
          </w:tcPr>
          <w:p w:rsidR="004F255F" w:rsidRDefault="004F255F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number</w:t>
            </w:r>
          </w:p>
        </w:tc>
        <w:tc>
          <w:tcPr>
            <w:tcW w:w="3752" w:type="dxa"/>
          </w:tcPr>
          <w:p w:rsidR="004F255F" w:rsidRDefault="004F255F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</w:t>
            </w:r>
          </w:p>
        </w:tc>
        <w:tc>
          <w:tcPr>
            <w:tcW w:w="2520" w:type="dxa"/>
          </w:tcPr>
          <w:p w:rsidR="004F255F" w:rsidRDefault="004F255F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</w:t>
            </w:r>
          </w:p>
        </w:tc>
        <w:tc>
          <w:tcPr>
            <w:tcW w:w="2880" w:type="dxa"/>
          </w:tcPr>
          <w:p w:rsidR="004F255F" w:rsidRDefault="004F255F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</w:t>
            </w:r>
          </w:p>
        </w:tc>
        <w:tc>
          <w:tcPr>
            <w:tcW w:w="2898" w:type="dxa"/>
          </w:tcPr>
          <w:p w:rsidR="004F255F" w:rsidRDefault="004F255F" w:rsidP="00BA4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</w:t>
            </w:r>
          </w:p>
        </w:tc>
      </w:tr>
      <w:tr w:rsidR="004F255F" w:rsidTr="004F255F">
        <w:trPr>
          <w:trHeight w:val="1371"/>
        </w:trPr>
        <w:tc>
          <w:tcPr>
            <w:tcW w:w="0" w:type="auto"/>
          </w:tcPr>
          <w:p w:rsidR="004F255F" w:rsidRDefault="004F255F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OBJECTIVE: </w:t>
            </w:r>
          </w:p>
          <w:p w:rsidR="004F255F" w:rsidRDefault="004F255F" w:rsidP="0087784F">
            <w:pPr>
              <w:pStyle w:val="ListParagraph"/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:rsidR="004F255F" w:rsidRPr="00B963D9" w:rsidRDefault="004F255F" w:rsidP="0087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Errors and trial balance</w:t>
            </w:r>
          </w:p>
        </w:tc>
        <w:tc>
          <w:tcPr>
            <w:tcW w:w="2520" w:type="dxa"/>
          </w:tcPr>
          <w:p w:rsidR="004F255F" w:rsidRPr="00B963D9" w:rsidRDefault="004F255F" w:rsidP="00C73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4F255F" w:rsidRPr="00B963D9" w:rsidRDefault="004F255F" w:rsidP="00A83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 the meaning of the suspense accounts.</w:t>
            </w:r>
          </w:p>
        </w:tc>
        <w:tc>
          <w:tcPr>
            <w:tcW w:w="2898" w:type="dxa"/>
          </w:tcPr>
          <w:p w:rsidR="004F255F" w:rsidRPr="00B963D9" w:rsidRDefault="00631C3F" w:rsidP="00631C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255F" w:rsidTr="004F255F">
        <w:trPr>
          <w:trHeight w:val="1454"/>
        </w:trPr>
        <w:tc>
          <w:tcPr>
            <w:tcW w:w="0" w:type="auto"/>
          </w:tcPr>
          <w:p w:rsidR="004F255F" w:rsidRDefault="004F255F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QUESTIONS:</w:t>
            </w:r>
          </w:p>
        </w:tc>
        <w:tc>
          <w:tcPr>
            <w:tcW w:w="3752" w:type="dxa"/>
          </w:tcPr>
          <w:p w:rsidR="004F255F" w:rsidRPr="00097A58" w:rsidRDefault="004F255F" w:rsidP="00097A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State the name of the errors does not affect the trial balance.</w:t>
            </w:r>
          </w:p>
          <w:p w:rsidR="004F255F" w:rsidRDefault="004F255F" w:rsidP="00505418">
            <w:pPr>
              <w:pStyle w:val="ListParagraph"/>
              <w:rPr>
                <w:b/>
                <w:sz w:val="24"/>
                <w:szCs w:val="24"/>
              </w:rPr>
            </w:pPr>
          </w:p>
          <w:p w:rsidR="004F255F" w:rsidRPr="001309C2" w:rsidRDefault="004F255F" w:rsidP="0050541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F255F" w:rsidRPr="00097A58" w:rsidRDefault="004F255F" w:rsidP="00097A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Difference between error of omission and error of principle.</w:t>
            </w:r>
          </w:p>
          <w:p w:rsidR="004F255F" w:rsidRDefault="004F255F" w:rsidP="00097A58">
            <w:pPr>
              <w:pStyle w:val="ListParagraph"/>
              <w:rPr>
                <w:b/>
                <w:sz w:val="24"/>
                <w:szCs w:val="24"/>
              </w:rPr>
            </w:pPr>
          </w:p>
          <w:p w:rsidR="004F255F" w:rsidRPr="001309C2" w:rsidRDefault="004F255F" w:rsidP="00097A5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F255F" w:rsidRPr="006B62E7" w:rsidRDefault="004F255F" w:rsidP="00A83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State three errors that affect the trial balance.</w:t>
            </w:r>
          </w:p>
        </w:tc>
        <w:tc>
          <w:tcPr>
            <w:tcW w:w="2898" w:type="dxa"/>
          </w:tcPr>
          <w:p w:rsidR="004F255F" w:rsidRPr="006B62E7" w:rsidRDefault="004F255F" w:rsidP="00631C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631C3F">
              <w:rPr>
                <w:b/>
                <w:sz w:val="24"/>
                <w:szCs w:val="24"/>
              </w:rPr>
              <w:t xml:space="preserve"> State two </w:t>
            </w:r>
            <w:r w:rsidR="00490329">
              <w:rPr>
                <w:b/>
                <w:sz w:val="24"/>
                <w:szCs w:val="24"/>
              </w:rPr>
              <w:t>usefulness of suspense account.</w:t>
            </w:r>
          </w:p>
        </w:tc>
      </w:tr>
      <w:tr w:rsidR="004F255F" w:rsidTr="004F255F">
        <w:trPr>
          <w:trHeight w:val="813"/>
        </w:trPr>
        <w:tc>
          <w:tcPr>
            <w:tcW w:w="0" w:type="auto"/>
          </w:tcPr>
          <w:p w:rsidR="004F255F" w:rsidRDefault="004F255F" w:rsidP="00877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work</w:t>
            </w:r>
          </w:p>
        </w:tc>
        <w:tc>
          <w:tcPr>
            <w:tcW w:w="3752" w:type="dxa"/>
          </w:tcPr>
          <w:p w:rsidR="004F255F" w:rsidRDefault="004F255F" w:rsidP="00130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 Questions</w:t>
            </w:r>
          </w:p>
          <w:p w:rsidR="004F255F" w:rsidRDefault="004F255F" w:rsidP="00130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32.2 and 32.3</w:t>
            </w:r>
          </w:p>
        </w:tc>
        <w:tc>
          <w:tcPr>
            <w:tcW w:w="2520" w:type="dxa"/>
          </w:tcPr>
          <w:p w:rsidR="004F255F" w:rsidRDefault="004F255F" w:rsidP="00130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 Question</w:t>
            </w:r>
          </w:p>
          <w:p w:rsidR="004F255F" w:rsidRDefault="004F255F" w:rsidP="00130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32.5 and 32.6</w:t>
            </w:r>
          </w:p>
        </w:tc>
        <w:tc>
          <w:tcPr>
            <w:tcW w:w="2880" w:type="dxa"/>
          </w:tcPr>
          <w:p w:rsidR="004F255F" w:rsidRDefault="004F255F" w:rsidP="00130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 Question</w:t>
            </w:r>
          </w:p>
          <w:p w:rsidR="004F255F" w:rsidRDefault="004F255F" w:rsidP="00130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33.1 to 33.4</w:t>
            </w:r>
          </w:p>
        </w:tc>
        <w:tc>
          <w:tcPr>
            <w:tcW w:w="2898" w:type="dxa"/>
          </w:tcPr>
          <w:p w:rsidR="004F255F" w:rsidRDefault="004F255F" w:rsidP="00BA4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 Question</w:t>
            </w:r>
          </w:p>
          <w:p w:rsidR="004F255F" w:rsidRDefault="004F255F" w:rsidP="00631C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631C3F">
              <w:rPr>
                <w:b/>
                <w:sz w:val="24"/>
                <w:szCs w:val="24"/>
              </w:rPr>
              <w:t>.5</w:t>
            </w:r>
            <w:bookmarkStart w:id="0" w:name="_GoBack"/>
            <w:bookmarkEnd w:id="0"/>
          </w:p>
        </w:tc>
      </w:tr>
      <w:tr w:rsidR="004F255F" w:rsidTr="004F255F">
        <w:trPr>
          <w:trHeight w:val="813"/>
        </w:trPr>
        <w:tc>
          <w:tcPr>
            <w:tcW w:w="0" w:type="auto"/>
            <w:vAlign w:val="center"/>
          </w:tcPr>
          <w:p w:rsidR="004F255F" w:rsidRDefault="004F255F" w:rsidP="006B7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Teacher</w:t>
            </w:r>
          </w:p>
        </w:tc>
        <w:tc>
          <w:tcPr>
            <w:tcW w:w="9152" w:type="dxa"/>
            <w:gridSpan w:val="3"/>
            <w:vAlign w:val="center"/>
          </w:tcPr>
          <w:p w:rsidR="004F255F" w:rsidRDefault="004F255F" w:rsidP="00843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Mahdi </w:t>
            </w:r>
            <w:proofErr w:type="spellStart"/>
            <w:r>
              <w:rPr>
                <w:b/>
                <w:sz w:val="24"/>
                <w:szCs w:val="24"/>
              </w:rPr>
              <w:t>Samdani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4F255F" w:rsidRDefault="004F255F" w:rsidP="00843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IGCSE and IAL Accounting Teacher</w:t>
            </w:r>
          </w:p>
        </w:tc>
        <w:tc>
          <w:tcPr>
            <w:tcW w:w="2898" w:type="dxa"/>
          </w:tcPr>
          <w:p w:rsidR="004F255F" w:rsidRDefault="004F255F" w:rsidP="00843CDA">
            <w:pPr>
              <w:rPr>
                <w:b/>
                <w:sz w:val="24"/>
                <w:szCs w:val="24"/>
              </w:rPr>
            </w:pPr>
          </w:p>
        </w:tc>
      </w:tr>
    </w:tbl>
    <w:p w:rsidR="007D5897" w:rsidRDefault="007D5897" w:rsidP="00E246FF">
      <w:pPr>
        <w:rPr>
          <w:b/>
          <w:sz w:val="24"/>
          <w:szCs w:val="24"/>
        </w:rPr>
      </w:pPr>
    </w:p>
    <w:p w:rsidR="007D5897" w:rsidRDefault="007D5897" w:rsidP="00D40743">
      <w:pPr>
        <w:jc w:val="center"/>
        <w:rPr>
          <w:b/>
          <w:sz w:val="24"/>
          <w:szCs w:val="24"/>
        </w:rPr>
      </w:pPr>
    </w:p>
    <w:p w:rsidR="000C0694" w:rsidRPr="00D40743" w:rsidRDefault="000C0694" w:rsidP="007D5897">
      <w:pPr>
        <w:rPr>
          <w:b/>
          <w:sz w:val="24"/>
          <w:szCs w:val="24"/>
        </w:rPr>
      </w:pPr>
    </w:p>
    <w:sectPr w:rsidR="000C0694" w:rsidRPr="00D40743" w:rsidSect="00D407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C9" w:rsidRDefault="002202C9" w:rsidP="00D40743">
      <w:r>
        <w:separator/>
      </w:r>
    </w:p>
  </w:endnote>
  <w:endnote w:type="continuationSeparator" w:id="0">
    <w:p w:rsidR="002202C9" w:rsidRDefault="002202C9" w:rsidP="00D4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C9" w:rsidRDefault="002202C9" w:rsidP="00D40743">
      <w:r>
        <w:separator/>
      </w:r>
    </w:p>
  </w:footnote>
  <w:footnote w:type="continuationSeparator" w:id="0">
    <w:p w:rsidR="002202C9" w:rsidRDefault="002202C9" w:rsidP="00D4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27B"/>
    <w:multiLevelType w:val="hybridMultilevel"/>
    <w:tmpl w:val="D312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DA6"/>
    <w:multiLevelType w:val="hybridMultilevel"/>
    <w:tmpl w:val="5FA4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4FAA"/>
    <w:multiLevelType w:val="hybridMultilevel"/>
    <w:tmpl w:val="3BFA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40F4"/>
    <w:multiLevelType w:val="hybridMultilevel"/>
    <w:tmpl w:val="FB60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0ED0"/>
    <w:multiLevelType w:val="hybridMultilevel"/>
    <w:tmpl w:val="BAAA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3358F"/>
    <w:multiLevelType w:val="hybridMultilevel"/>
    <w:tmpl w:val="679A076C"/>
    <w:lvl w:ilvl="0" w:tplc="E0B4162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4ED15C5C"/>
    <w:multiLevelType w:val="hybridMultilevel"/>
    <w:tmpl w:val="A50E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041F"/>
    <w:multiLevelType w:val="hybridMultilevel"/>
    <w:tmpl w:val="0D106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26A60"/>
    <w:multiLevelType w:val="hybridMultilevel"/>
    <w:tmpl w:val="6FBA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34A0"/>
    <w:multiLevelType w:val="hybridMultilevel"/>
    <w:tmpl w:val="90243BD6"/>
    <w:lvl w:ilvl="0" w:tplc="8786A9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A4D2D"/>
    <w:multiLevelType w:val="hybridMultilevel"/>
    <w:tmpl w:val="8E54BA4A"/>
    <w:lvl w:ilvl="0" w:tplc="F4DC278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1">
    <w:nsid w:val="7AC11DC1"/>
    <w:multiLevelType w:val="hybridMultilevel"/>
    <w:tmpl w:val="3C16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7436F"/>
    <w:multiLevelType w:val="hybridMultilevel"/>
    <w:tmpl w:val="3D90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43"/>
    <w:rsid w:val="0003377A"/>
    <w:rsid w:val="00097A58"/>
    <w:rsid w:val="000B0F40"/>
    <w:rsid w:val="000C0694"/>
    <w:rsid w:val="000C20BA"/>
    <w:rsid w:val="001309C2"/>
    <w:rsid w:val="001444DA"/>
    <w:rsid w:val="001646B5"/>
    <w:rsid w:val="001B44A7"/>
    <w:rsid w:val="0020399E"/>
    <w:rsid w:val="002202C9"/>
    <w:rsid w:val="002335D3"/>
    <w:rsid w:val="00253F79"/>
    <w:rsid w:val="002E0253"/>
    <w:rsid w:val="00341E3F"/>
    <w:rsid w:val="003A1241"/>
    <w:rsid w:val="003A24DC"/>
    <w:rsid w:val="003F1DF7"/>
    <w:rsid w:val="00485E0B"/>
    <w:rsid w:val="00490329"/>
    <w:rsid w:val="004C1996"/>
    <w:rsid w:val="004D3AA0"/>
    <w:rsid w:val="004E289D"/>
    <w:rsid w:val="004F255F"/>
    <w:rsid w:val="004F6DFB"/>
    <w:rsid w:val="00501E8B"/>
    <w:rsid w:val="00505418"/>
    <w:rsid w:val="0051503E"/>
    <w:rsid w:val="0059725A"/>
    <w:rsid w:val="005B1087"/>
    <w:rsid w:val="005C0B10"/>
    <w:rsid w:val="005C2540"/>
    <w:rsid w:val="005F1B1C"/>
    <w:rsid w:val="00631C3F"/>
    <w:rsid w:val="00671E71"/>
    <w:rsid w:val="006879EE"/>
    <w:rsid w:val="006B62E7"/>
    <w:rsid w:val="006B7BE7"/>
    <w:rsid w:val="007257DF"/>
    <w:rsid w:val="00767BC1"/>
    <w:rsid w:val="007D5897"/>
    <w:rsid w:val="00843CDA"/>
    <w:rsid w:val="00853CAF"/>
    <w:rsid w:val="008B32A6"/>
    <w:rsid w:val="008B6D32"/>
    <w:rsid w:val="00907D2F"/>
    <w:rsid w:val="00981F67"/>
    <w:rsid w:val="00982C15"/>
    <w:rsid w:val="009A47F5"/>
    <w:rsid w:val="009A7206"/>
    <w:rsid w:val="009B69D4"/>
    <w:rsid w:val="009C7384"/>
    <w:rsid w:val="009E17CF"/>
    <w:rsid w:val="009F16AB"/>
    <w:rsid w:val="009F3BE3"/>
    <w:rsid w:val="00A13200"/>
    <w:rsid w:val="00A24671"/>
    <w:rsid w:val="00A35173"/>
    <w:rsid w:val="00A83C28"/>
    <w:rsid w:val="00A83D5C"/>
    <w:rsid w:val="00A9722E"/>
    <w:rsid w:val="00AC6D3A"/>
    <w:rsid w:val="00B1742C"/>
    <w:rsid w:val="00B548A5"/>
    <w:rsid w:val="00B8586F"/>
    <w:rsid w:val="00B8676F"/>
    <w:rsid w:val="00B963D9"/>
    <w:rsid w:val="00BD361E"/>
    <w:rsid w:val="00C15A92"/>
    <w:rsid w:val="00C73704"/>
    <w:rsid w:val="00C868BA"/>
    <w:rsid w:val="00CA1F0C"/>
    <w:rsid w:val="00D018B9"/>
    <w:rsid w:val="00D025A4"/>
    <w:rsid w:val="00D372B7"/>
    <w:rsid w:val="00D40743"/>
    <w:rsid w:val="00D674D0"/>
    <w:rsid w:val="00D97D47"/>
    <w:rsid w:val="00DA54D7"/>
    <w:rsid w:val="00DB675F"/>
    <w:rsid w:val="00DF70EE"/>
    <w:rsid w:val="00E04A45"/>
    <w:rsid w:val="00E21D44"/>
    <w:rsid w:val="00E246FF"/>
    <w:rsid w:val="00E25143"/>
    <w:rsid w:val="00E3509D"/>
    <w:rsid w:val="00EB04D5"/>
    <w:rsid w:val="00EB170A"/>
    <w:rsid w:val="00F04F7D"/>
    <w:rsid w:val="00F466F3"/>
    <w:rsid w:val="00F872B0"/>
    <w:rsid w:val="00FA3C5A"/>
    <w:rsid w:val="00FB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743"/>
  </w:style>
  <w:style w:type="paragraph" w:styleId="Footer">
    <w:name w:val="footer"/>
    <w:basedOn w:val="Normal"/>
    <w:link w:val="FooterChar"/>
    <w:uiPriority w:val="99"/>
    <w:unhideWhenUsed/>
    <w:rsid w:val="00D4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43"/>
  </w:style>
  <w:style w:type="table" w:styleId="TableGrid">
    <w:name w:val="Table Grid"/>
    <w:basedOn w:val="TableNormal"/>
    <w:uiPriority w:val="39"/>
    <w:rsid w:val="00D40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3D9"/>
    <w:pPr>
      <w:ind w:left="720"/>
      <w:contextualSpacing/>
    </w:pPr>
  </w:style>
  <w:style w:type="paragraph" w:styleId="NoSpacing">
    <w:name w:val="No Spacing"/>
    <w:uiPriority w:val="1"/>
    <w:qFormat/>
    <w:rsid w:val="00203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743"/>
  </w:style>
  <w:style w:type="paragraph" w:styleId="Footer">
    <w:name w:val="footer"/>
    <w:basedOn w:val="Normal"/>
    <w:link w:val="FooterChar"/>
    <w:uiPriority w:val="99"/>
    <w:unhideWhenUsed/>
    <w:rsid w:val="00D4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43"/>
  </w:style>
  <w:style w:type="table" w:styleId="TableGrid">
    <w:name w:val="Table Grid"/>
    <w:basedOn w:val="TableNormal"/>
    <w:uiPriority w:val="39"/>
    <w:rsid w:val="00D40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3D9"/>
    <w:pPr>
      <w:ind w:left="720"/>
      <w:contextualSpacing/>
    </w:pPr>
  </w:style>
  <w:style w:type="paragraph" w:styleId="NoSpacing">
    <w:name w:val="No Spacing"/>
    <w:uiPriority w:val="1"/>
    <w:qFormat/>
    <w:rsid w:val="0020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62</cp:revision>
  <dcterms:created xsi:type="dcterms:W3CDTF">2020-03-16T07:53:00Z</dcterms:created>
  <dcterms:modified xsi:type="dcterms:W3CDTF">2020-03-18T05:07:00Z</dcterms:modified>
</cp:coreProperties>
</file>